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Pr="00C65069" w:rsidRDefault="00C65069" w:rsidP="00C65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sz w:val="28"/>
          <w:szCs w:val="28"/>
        </w:rPr>
      </w:pPr>
      <w:r w:rsidRPr="00C65069">
        <w:rPr>
          <w:rFonts w:asciiTheme="majorHAnsi" w:hAnsiTheme="majorHAnsi" w:cstheme="majorHAnsi"/>
          <w:color w:val="000000"/>
          <w:sz w:val="20"/>
          <w:szCs w:val="22"/>
        </w:rPr>
        <w:t>Załącznik nr 2 do zaproszenia</w:t>
      </w:r>
    </w:p>
    <w:p w:rsidR="00FA1915" w:rsidRPr="003B63D7" w:rsidRDefault="003B63D7" w:rsidP="003B6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63D7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147D9D" w:rsidRDefault="005877C2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>
        <w:rPr>
          <w:rFonts w:asciiTheme="majorHAnsi" w:hAnsiTheme="majorHAnsi" w:cstheme="majorHAnsi"/>
          <w:b/>
          <w:color w:val="000000"/>
          <w:sz w:val="20"/>
          <w:szCs w:val="22"/>
        </w:rPr>
        <w:t xml:space="preserve">Znak sprawy: DZP/Ełk/   </w:t>
      </w:r>
      <w:r w:rsidR="003B63D7">
        <w:rPr>
          <w:rFonts w:asciiTheme="majorHAnsi" w:hAnsiTheme="majorHAnsi" w:cstheme="majorHAnsi"/>
          <w:b/>
          <w:color w:val="000000"/>
          <w:sz w:val="20"/>
          <w:szCs w:val="22"/>
        </w:rPr>
        <w:t>/2022</w:t>
      </w:r>
    </w:p>
    <w:p w:rsidR="003E0CE2" w:rsidRPr="00147D9D" w:rsidRDefault="00802D06" w:rsidP="00147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</w:t>
      </w: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DF040D" w:rsidRPr="00147D9D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DF040D" w:rsidRPr="002C5D66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………………………..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3E0CE2" w:rsidRPr="00147D9D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E0CE2" w:rsidRPr="002C5D66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</w:t>
      </w:r>
      <w:proofErr w:type="spellStart"/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CEiDG</w:t>
      </w:r>
      <w:proofErr w:type="spellEnd"/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)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DF040D" w:rsidRPr="00147D9D" w:rsidRDefault="00DF040D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147D9D" w:rsidRDefault="00147D9D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71182" w:rsidRDefault="00E71182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459C3" w:rsidRPr="00E459C3" w:rsidRDefault="00587F69" w:rsidP="00E459C3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>Oświadczenie wykonawcy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E459C3" w:rsidRPr="00D906C3" w:rsidRDefault="00E459C3" w:rsidP="00D90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E459C3" w:rsidRPr="00EF1D5C" w:rsidRDefault="00E459C3" w:rsidP="00E459C3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="00FA1915"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 w:rsidR="00FA1915"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E459C3" w:rsidRPr="005E4C54" w:rsidRDefault="00E459C3" w:rsidP="00E459C3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726B77" w:rsidRPr="00FB5BDA" w:rsidRDefault="00FB5BDA" w:rsidP="00D42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990" w:firstLineChars="0" w:firstLine="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FB5BDA">
        <w:rPr>
          <w:rFonts w:asciiTheme="majorHAnsi" w:hAnsiTheme="majorHAnsi" w:cstheme="majorHAnsi"/>
          <w:b/>
          <w:sz w:val="20"/>
          <w:szCs w:val="20"/>
        </w:rPr>
        <w:t xml:space="preserve">Opracowanie </w:t>
      </w:r>
      <w:r w:rsidR="005877C2">
        <w:rPr>
          <w:rFonts w:asciiTheme="majorHAnsi" w:hAnsiTheme="majorHAnsi" w:cstheme="majorHAnsi"/>
          <w:b/>
          <w:sz w:val="20"/>
          <w:szCs w:val="20"/>
        </w:rPr>
        <w:t>audytów energetycznych dla budynków nr: 90; 72; 27; 46; 20; 85</w:t>
      </w:r>
      <w:r w:rsidR="00D420DD" w:rsidRPr="00D420DD">
        <w:rPr>
          <w:b/>
        </w:rPr>
        <w:t xml:space="preserve"> </w:t>
      </w:r>
      <w:r w:rsidR="00D420DD" w:rsidRPr="00D420DD">
        <w:rPr>
          <w:rFonts w:asciiTheme="majorHAnsi" w:hAnsiTheme="majorHAnsi"/>
          <w:b/>
          <w:sz w:val="20"/>
          <w:szCs w:val="20"/>
        </w:rPr>
        <w:t xml:space="preserve">położonych w kompleksie </w:t>
      </w:r>
      <w:r w:rsidR="00D420DD">
        <w:rPr>
          <w:rFonts w:asciiTheme="majorHAnsi" w:hAnsiTheme="majorHAnsi"/>
          <w:b/>
          <w:sz w:val="20"/>
          <w:szCs w:val="20"/>
        </w:rPr>
        <w:br/>
        <w:t xml:space="preserve">          </w:t>
      </w:r>
      <w:r w:rsidR="00D420DD" w:rsidRPr="00D420DD">
        <w:rPr>
          <w:rFonts w:asciiTheme="majorHAnsi" w:hAnsiTheme="majorHAnsi"/>
          <w:b/>
          <w:sz w:val="20"/>
          <w:szCs w:val="20"/>
        </w:rPr>
        <w:t>1</w:t>
      </w:r>
      <w:r w:rsidR="00D420DD">
        <w:rPr>
          <w:rFonts w:asciiTheme="majorHAnsi" w:hAnsiTheme="majorHAnsi"/>
          <w:b/>
          <w:sz w:val="20"/>
          <w:szCs w:val="20"/>
        </w:rPr>
        <w:t xml:space="preserve"> </w:t>
      </w:r>
      <w:r w:rsidR="00D420DD" w:rsidRPr="00D420DD">
        <w:rPr>
          <w:rFonts w:asciiTheme="majorHAnsi" w:hAnsiTheme="majorHAnsi"/>
          <w:b/>
          <w:sz w:val="20"/>
          <w:szCs w:val="20"/>
        </w:rPr>
        <w:t>Wojskowego Szpitala Klinicznego z Polikliniką SPZOZ w Lublinie, Filia w Ełku”</w:t>
      </w:r>
    </w:p>
    <w:p w:rsidR="00DF040D" w:rsidRPr="00147D9D" w:rsidRDefault="00DF040D" w:rsidP="00726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DF040D" w:rsidRPr="00147D9D" w:rsidRDefault="00DF040D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E459C3" w:rsidRPr="00E459C3" w:rsidRDefault="00E459C3" w:rsidP="00D906C3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 w:rsidR="001B10F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 w:rsidR="00313855"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E459C3" w:rsidRPr="00E459C3" w:rsidRDefault="00E459C3" w:rsidP="00E459C3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E459C3" w:rsidRDefault="00E459C3" w:rsidP="00E459C3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P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</w:t>
      </w:r>
      <w:r w:rsidR="003E0CE2" w:rsidRPr="00147D9D">
        <w:rPr>
          <w:rFonts w:asciiTheme="majorHAnsi" w:hAnsiTheme="majorHAnsi" w:cstheme="majorHAnsi"/>
          <w:color w:val="000000"/>
          <w:sz w:val="20"/>
          <w:szCs w:val="22"/>
        </w:rPr>
        <w:t>……………..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dnia …………</w:t>
      </w:r>
      <w:r w:rsidR="00CF01F7">
        <w:rPr>
          <w:rFonts w:asciiTheme="majorHAnsi" w:hAnsiTheme="majorHAnsi" w:cstheme="majorHAnsi"/>
          <w:color w:val="000000"/>
          <w:sz w:val="20"/>
          <w:szCs w:val="22"/>
        </w:rPr>
        <w:t>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………. r.                                     </w:t>
      </w:r>
    </w:p>
    <w:p w:rsidR="00DF040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>(miejscowość)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726B77" w:rsidRPr="002C5D66" w:rsidRDefault="00726B77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F040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Pr="002C5D66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E0CE2" w:rsidRPr="002C5D66" w:rsidRDefault="005500A4" w:rsidP="00550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hAnsiTheme="majorHAnsi" w:cstheme="majorHAnsi"/>
          <w:color w:val="FF0000"/>
          <w:sz w:val="22"/>
          <w:szCs w:val="22"/>
        </w:rPr>
      </w:pP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DOKUMENT WINIEN BYĆ PODPISANY PODPISEM KWALIFIKOWANYM, PODPISEM ZAUFANYM </w:t>
      </w:r>
      <w:r>
        <w:rPr>
          <w:rFonts w:ascii="Century Gothic" w:hAnsi="Century Gothic" w:cstheme="majorHAnsi"/>
          <w:b/>
          <w:color w:val="FF0000"/>
          <w:sz w:val="20"/>
          <w:szCs w:val="22"/>
        </w:rPr>
        <w:br/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LUB PODPISEM </w:t>
      </w:r>
      <w:r w:rsidR="00A55544">
        <w:rPr>
          <w:rFonts w:ascii="Century Gothic" w:hAnsi="Century Gothic" w:cstheme="majorHAnsi"/>
          <w:b/>
          <w:color w:val="FF0000"/>
          <w:sz w:val="20"/>
          <w:szCs w:val="22"/>
        </w:rPr>
        <w:t xml:space="preserve">OSOBISTYM </w:t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>PRZEZ OSOBY UPRAWNIONE DO REPREZENTACJI WYKONAWCY</w:t>
      </w:r>
    </w:p>
    <w:p w:rsidR="00991FA1" w:rsidRPr="002C5D66" w:rsidRDefault="00991FA1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91FA1" w:rsidRPr="002C5D66" w:rsidSect="00E4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AD" w:rsidRDefault="003222AD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3222AD" w:rsidRDefault="003222AD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242C8B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D420DD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D420DD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AF260D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AD" w:rsidRDefault="003222AD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3222AD" w:rsidRDefault="003222AD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CD7"/>
    <w:multiLevelType w:val="hybridMultilevel"/>
    <w:tmpl w:val="974A5B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0D"/>
    <w:rsid w:val="0005182C"/>
    <w:rsid w:val="000C47C8"/>
    <w:rsid w:val="001276BE"/>
    <w:rsid w:val="00127BAE"/>
    <w:rsid w:val="00147D9D"/>
    <w:rsid w:val="0016111D"/>
    <w:rsid w:val="001B10FD"/>
    <w:rsid w:val="001B6EC6"/>
    <w:rsid w:val="001B736A"/>
    <w:rsid w:val="001C6BDB"/>
    <w:rsid w:val="00206570"/>
    <w:rsid w:val="00242C8B"/>
    <w:rsid w:val="0027059C"/>
    <w:rsid w:val="00275990"/>
    <w:rsid w:val="0029179F"/>
    <w:rsid w:val="0029712F"/>
    <w:rsid w:val="002A664A"/>
    <w:rsid w:val="002B233B"/>
    <w:rsid w:val="002C5D66"/>
    <w:rsid w:val="002D29CF"/>
    <w:rsid w:val="00313855"/>
    <w:rsid w:val="003222AD"/>
    <w:rsid w:val="00356D53"/>
    <w:rsid w:val="003600A4"/>
    <w:rsid w:val="003B0A59"/>
    <w:rsid w:val="003B63D7"/>
    <w:rsid w:val="003C6AB2"/>
    <w:rsid w:val="003E0CE2"/>
    <w:rsid w:val="00421B6E"/>
    <w:rsid w:val="004863C1"/>
    <w:rsid w:val="005340C5"/>
    <w:rsid w:val="005500A4"/>
    <w:rsid w:val="005877C2"/>
    <w:rsid w:val="00587F69"/>
    <w:rsid w:val="00632DEC"/>
    <w:rsid w:val="00726B77"/>
    <w:rsid w:val="007270A8"/>
    <w:rsid w:val="00786A29"/>
    <w:rsid w:val="0078725A"/>
    <w:rsid w:val="007D2CBC"/>
    <w:rsid w:val="00802D06"/>
    <w:rsid w:val="008C015B"/>
    <w:rsid w:val="008C2D95"/>
    <w:rsid w:val="008F68A2"/>
    <w:rsid w:val="00904662"/>
    <w:rsid w:val="00954F48"/>
    <w:rsid w:val="00982739"/>
    <w:rsid w:val="00991FA1"/>
    <w:rsid w:val="009B142B"/>
    <w:rsid w:val="009B6921"/>
    <w:rsid w:val="009D2903"/>
    <w:rsid w:val="009F470F"/>
    <w:rsid w:val="00A55544"/>
    <w:rsid w:val="00A57509"/>
    <w:rsid w:val="00A60A2B"/>
    <w:rsid w:val="00A62C71"/>
    <w:rsid w:val="00AF260D"/>
    <w:rsid w:val="00B50C39"/>
    <w:rsid w:val="00B51F25"/>
    <w:rsid w:val="00BF159C"/>
    <w:rsid w:val="00C65069"/>
    <w:rsid w:val="00C661E7"/>
    <w:rsid w:val="00CB2278"/>
    <w:rsid w:val="00CF01F7"/>
    <w:rsid w:val="00D420DD"/>
    <w:rsid w:val="00D42941"/>
    <w:rsid w:val="00D623AE"/>
    <w:rsid w:val="00D906C3"/>
    <w:rsid w:val="00D9333E"/>
    <w:rsid w:val="00DB10A7"/>
    <w:rsid w:val="00DF040D"/>
    <w:rsid w:val="00E04A8C"/>
    <w:rsid w:val="00E23C85"/>
    <w:rsid w:val="00E459C3"/>
    <w:rsid w:val="00E60B1A"/>
    <w:rsid w:val="00E71182"/>
    <w:rsid w:val="00E9279A"/>
    <w:rsid w:val="00EB4D43"/>
    <w:rsid w:val="00F11EE0"/>
    <w:rsid w:val="00F30003"/>
    <w:rsid w:val="00FA1915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27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982739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982739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982739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982739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982739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982739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982739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982739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982739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2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982739"/>
    <w:pPr>
      <w:jc w:val="center"/>
    </w:pPr>
    <w:rPr>
      <w:b/>
    </w:rPr>
  </w:style>
  <w:style w:type="character" w:customStyle="1" w:styleId="WW8Num2z0">
    <w:name w:val="WW8Num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82739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98273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982739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982739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982739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827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9827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982739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982739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rsid w:val="009827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82739"/>
    <w:rPr>
      <w:b/>
      <w:bCs/>
    </w:rPr>
  </w:style>
  <w:style w:type="paragraph" w:styleId="Lista">
    <w:name w:val="List"/>
    <w:basedOn w:val="Tekstpodstawowy"/>
    <w:rsid w:val="00982739"/>
  </w:style>
  <w:style w:type="paragraph" w:styleId="Podpis">
    <w:name w:val="Signature"/>
    <w:basedOn w:val="Normalny"/>
    <w:rsid w:val="00982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739"/>
    <w:pPr>
      <w:suppressLineNumbers/>
    </w:pPr>
  </w:style>
  <w:style w:type="paragraph" w:styleId="Listapunktowana">
    <w:name w:val="List Bullet"/>
    <w:basedOn w:val="Normalny"/>
    <w:rsid w:val="00982739"/>
    <w:rPr>
      <w:sz w:val="20"/>
      <w:szCs w:val="20"/>
    </w:rPr>
  </w:style>
  <w:style w:type="paragraph" w:styleId="Listapunktowana2">
    <w:name w:val="List Bullet 2"/>
    <w:basedOn w:val="Normalny"/>
    <w:rsid w:val="00982739"/>
    <w:rPr>
      <w:sz w:val="20"/>
      <w:szCs w:val="20"/>
    </w:rPr>
  </w:style>
  <w:style w:type="paragraph" w:styleId="Listapunktowana3">
    <w:name w:val="List Bullet 3"/>
    <w:basedOn w:val="Normalny"/>
    <w:rsid w:val="00982739"/>
    <w:rPr>
      <w:sz w:val="20"/>
      <w:szCs w:val="20"/>
    </w:rPr>
  </w:style>
  <w:style w:type="paragraph" w:styleId="Listapunktowana4">
    <w:name w:val="List Bullet 4"/>
    <w:basedOn w:val="Normalny"/>
    <w:rsid w:val="00982739"/>
    <w:rPr>
      <w:sz w:val="20"/>
      <w:szCs w:val="20"/>
    </w:rPr>
  </w:style>
  <w:style w:type="paragraph" w:styleId="Podtytu">
    <w:name w:val="Subtitle"/>
    <w:basedOn w:val="Normalny"/>
    <w:next w:val="Normalny"/>
    <w:rsid w:val="00982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uiPriority w:val="99"/>
    <w:rsid w:val="00982739"/>
  </w:style>
  <w:style w:type="paragraph" w:styleId="Tekstpodstawowywcity3">
    <w:name w:val="Body Text Indent 3"/>
    <w:basedOn w:val="Normalny"/>
    <w:rsid w:val="00982739"/>
    <w:pPr>
      <w:ind w:left="60"/>
    </w:pPr>
    <w:rPr>
      <w:b/>
    </w:rPr>
  </w:style>
  <w:style w:type="paragraph" w:styleId="Tekstpodstawowywcity">
    <w:name w:val="Body Text Indent"/>
    <w:basedOn w:val="Normalny"/>
    <w:rsid w:val="00982739"/>
    <w:pPr>
      <w:ind w:left="360"/>
    </w:pPr>
  </w:style>
  <w:style w:type="paragraph" w:styleId="Tekstpodstawowy2">
    <w:name w:val="Body Text 2"/>
    <w:basedOn w:val="Normalny"/>
    <w:rsid w:val="00982739"/>
    <w:pPr>
      <w:jc w:val="both"/>
    </w:pPr>
    <w:rPr>
      <w:b/>
      <w:bCs/>
    </w:rPr>
  </w:style>
  <w:style w:type="paragraph" w:styleId="Tekstpodstawowy3">
    <w:name w:val="Body Text 3"/>
    <w:basedOn w:val="Normalny"/>
    <w:rsid w:val="00982739"/>
    <w:pPr>
      <w:jc w:val="both"/>
    </w:pPr>
  </w:style>
  <w:style w:type="paragraph" w:styleId="Tekstblokowy">
    <w:name w:val="Block Text"/>
    <w:basedOn w:val="Normalny"/>
    <w:rsid w:val="00982739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9827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982739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98273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982739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982739"/>
    <w:pPr>
      <w:ind w:left="708"/>
    </w:pPr>
  </w:style>
  <w:style w:type="paragraph" w:customStyle="1" w:styleId="sdendnote-western">
    <w:name w:val="sdendnote-western"/>
    <w:basedOn w:val="Normalny"/>
    <w:rsid w:val="00982739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2739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982739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982739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98273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82739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982739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982739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982739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982739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982739"/>
    <w:rPr>
      <w:sz w:val="20"/>
      <w:szCs w:val="20"/>
    </w:rPr>
  </w:style>
  <w:style w:type="paragraph" w:customStyle="1" w:styleId="Tekstpodstawowy21">
    <w:name w:val="Tekst podstawowy 21"/>
    <w:basedOn w:val="Normalny"/>
    <w:rsid w:val="00982739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982739"/>
    <w:pPr>
      <w:suppressAutoHyphens/>
    </w:pPr>
    <w:rPr>
      <w:lang w:eastAsia="pl-PL"/>
    </w:rPr>
  </w:style>
  <w:style w:type="paragraph" w:customStyle="1" w:styleId="Domylnie">
    <w:name w:val="Domyślnie"/>
    <w:rsid w:val="0098273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982739"/>
    <w:pPr>
      <w:suppressAutoHyphens/>
    </w:pPr>
    <w:rPr>
      <w:lang w:eastAsia="pl-PL"/>
    </w:rPr>
  </w:style>
  <w:style w:type="paragraph" w:styleId="Tekstdymka">
    <w:name w:val="Balloon Text"/>
    <w:basedOn w:val="Normalny"/>
    <w:rsid w:val="00982739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827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982739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982739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827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982739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982739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982739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982739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WW-Domylnie1">
    <w:name w:val="WW-Domyślnie1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982739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982739"/>
  </w:style>
  <w:style w:type="character" w:customStyle="1" w:styleId="Nagwek3Znak">
    <w:name w:val="Nagłówek 3 Znak"/>
    <w:rsid w:val="00982739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982739"/>
    <w:pPr>
      <w:suppressAutoHyphens/>
    </w:pPr>
    <w:rPr>
      <w:lang w:eastAsia="pl-PL"/>
    </w:rPr>
  </w:style>
  <w:style w:type="character" w:customStyle="1" w:styleId="TekstpodstawowyZnak">
    <w:name w:val="Tekst podstawowy Znak"/>
    <w:rsid w:val="009827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982739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98273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98273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rsid w:val="00982739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982739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982739"/>
    <w:rPr>
      <w:sz w:val="20"/>
      <w:szCs w:val="20"/>
    </w:rPr>
  </w:style>
  <w:style w:type="character" w:customStyle="1" w:styleId="TekstprzypisukocowegoZnak">
    <w:name w:val="Tekst przypisu końcowego Znak"/>
    <w:rsid w:val="0098273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9827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98273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982739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982739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Grzesiek</cp:lastModifiedBy>
  <cp:revision>15</cp:revision>
  <cp:lastPrinted>2022-09-22T05:09:00Z</cp:lastPrinted>
  <dcterms:created xsi:type="dcterms:W3CDTF">2022-04-26T13:25:00Z</dcterms:created>
  <dcterms:modified xsi:type="dcterms:W3CDTF">2022-11-06T20:26:00Z</dcterms:modified>
</cp:coreProperties>
</file>